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99" w:type="dxa"/>
        <w:tblInd w:w="4" w:type="dxa"/>
        <w:tblCellMar>
          <w:top w:w="6" w:type="dxa"/>
          <w:left w:w="71" w:type="dxa"/>
          <w:right w:w="125" w:type="dxa"/>
        </w:tblCellMar>
        <w:tblLook w:val="04A0" w:firstRow="1" w:lastRow="0" w:firstColumn="1" w:lastColumn="0" w:noHBand="0" w:noVBand="1"/>
      </w:tblPr>
      <w:tblGrid>
        <w:gridCol w:w="1840"/>
        <w:gridCol w:w="4963"/>
        <w:gridCol w:w="1696"/>
      </w:tblGrid>
      <w:tr w:rsidR="00177E9E">
        <w:trPr>
          <w:trHeight w:val="820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77E9E" w:rsidRDefault="009E1889">
            <w:pPr>
              <w:spacing w:after="0" w:line="259" w:lineRule="auto"/>
              <w:ind w:left="0" w:right="50" w:firstLine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81075" cy="438456"/>
                      <wp:effectExtent l="0" t="0" r="0" b="0"/>
                      <wp:docPr id="41566" name="Group 41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075" cy="438456"/>
                                <a:chOff x="0" y="0"/>
                                <a:chExt cx="981075" cy="438456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17" y="296164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77E9E" w:rsidRDefault="009E1889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7" name="Picture 25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566" o:spid="_x0000_s1026" style="width:77.25pt;height:34.5pt;mso-position-horizontal-relative:char;mso-position-vertical-relative:line" coordsize="9810,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">
                      <v:rect id="Rectangle 7" o:spid="_x0000_s1027" style="position:absolute;left:3;top:2961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177E9E" w:rsidRDefault="009E188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7" o:spid="_x0000_s1028" type="#_x0000_t75" style="position:absolute;width:981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cEfGAAAA3AAAAA8AAABkcnMvZG93bnJldi54bWxEj0FrwkAUhO8F/8PyCr3VTSVWm7qKKIIo&#10;PTRW9PjIvibB7NuwuzXx37uFQo/DzHzDzBa9acSVnK8tK3gZJiCIC6trLhV8HTbPUxA+IGtsLJOC&#10;G3lYzAcPM8y07fiTrnkoRYSwz1BBFUKbSemLigz6oW2Jo/dtncEQpSuldthFuGnkKElepcGa40KF&#10;La0qKi75j1FwrNPzbp32edficZm+fbjD7bRX6umxX76DCNSH//Bfe6sVjMYT+D0Tj4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5twR8YAAADcAAAADwAAAAAAAAAAAAAA&#10;AACfAgAAZHJzL2Rvd25yZXYueG1sUEsFBgAAAAAEAAQA9wAAAJI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E9E" w:rsidRDefault="009E188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UNIDAD DE INTEGRACIÓN CURRICULAR INGENIERÍA INDUSTRIAL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77E9E" w:rsidRDefault="009E1889">
            <w:pPr>
              <w:spacing w:after="0" w:line="259" w:lineRule="auto"/>
              <w:ind w:left="10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5460" cy="513982"/>
                  <wp:effectExtent l="0" t="0" r="0" b="0"/>
                  <wp:docPr id="259" name="Picture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1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  <w:tr w:rsidR="00177E9E">
        <w:trPr>
          <w:trHeight w:val="816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E9E" w:rsidRDefault="009E188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Código formato: </w:t>
            </w:r>
            <w:r>
              <w:t>FOR-UIC-6.0</w:t>
            </w: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E9E" w:rsidRDefault="009E1889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Versión: </w:t>
            </w:r>
            <w:r>
              <w:t>1.0</w:t>
            </w: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E9E" w:rsidRDefault="009E1889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Fecha de vigencia: </w:t>
            </w:r>
          </w:p>
          <w:p w:rsidR="00177E9E" w:rsidRDefault="009E1889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>3</w:t>
            </w:r>
            <w:r>
              <w:t>1.12.2021</w:t>
            </w:r>
            <w:r>
              <w:rPr>
                <w:b/>
              </w:rPr>
              <w:t xml:space="preserve"> </w:t>
            </w:r>
          </w:p>
        </w:tc>
      </w:tr>
    </w:tbl>
    <w:p w:rsidR="00177E9E" w:rsidRDefault="009E1889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4D4094" w:rsidRPr="00CE6AD6" w:rsidRDefault="004D4094" w:rsidP="004D4094">
      <w:pPr>
        <w:spacing w:after="158" w:line="259" w:lineRule="auto"/>
        <w:ind w:left="0" w:right="0" w:firstLine="0"/>
        <w:jc w:val="center"/>
        <w:rPr>
          <w:b/>
          <w:sz w:val="28"/>
        </w:rPr>
      </w:pPr>
      <w:r w:rsidRPr="00CE6AD6">
        <w:rPr>
          <w:b/>
          <w:sz w:val="28"/>
        </w:rPr>
        <w:t>FORMATO DE INTEGRACIÓN CURRICULAR: PROYECTO TÉCNICO</w:t>
      </w:r>
    </w:p>
    <w:p w:rsidR="004D4094" w:rsidRDefault="004D4094" w:rsidP="004D4094">
      <w:pPr>
        <w:pStyle w:val="Ttulo1"/>
        <w:ind w:left="-5"/>
        <w:jc w:val="center"/>
      </w:pPr>
      <w:r>
        <w:t>Protocolo de trabajo de integración curricular opción Proyecto Técnico</w:t>
      </w:r>
    </w:p>
    <w:p w:rsidR="004D4094" w:rsidRPr="00CE6AD6" w:rsidRDefault="004D4094" w:rsidP="004D4094"/>
    <w:p w:rsidR="004D4094" w:rsidRDefault="004D4094" w:rsidP="004D4094">
      <w:pPr>
        <w:spacing w:after="10" w:line="248" w:lineRule="auto"/>
        <w:ind w:right="0"/>
        <w:jc w:val="center"/>
      </w:pPr>
      <w:r>
        <w:rPr>
          <w:rFonts w:ascii="Cambria Math" w:eastAsia="Cambria Math" w:hAnsi="Cambria Math" w:cs="Cambria Math"/>
          <w:sz w:val="24"/>
        </w:rPr>
        <w:t xml:space="preserve">PROTOCOLO PARA LA PRESENTACIÓN DE TRABAJO DE INTEGRACIÓN CURRICULAR opción PROYECTO TÉCNICO. </w:t>
      </w:r>
    </w:p>
    <w:p w:rsidR="004D4094" w:rsidRDefault="004D4094" w:rsidP="004D4094">
      <w:pPr>
        <w:spacing w:after="0" w:line="259" w:lineRule="auto"/>
        <w:ind w:left="48" w:right="0" w:firstLine="0"/>
        <w:jc w:val="center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0" w:line="248" w:lineRule="auto"/>
        <w:ind w:right="8"/>
        <w:jc w:val="center"/>
      </w:pPr>
      <w:r>
        <w:rPr>
          <w:rFonts w:ascii="Cambria Math" w:eastAsia="Cambria Math" w:hAnsi="Cambria Math" w:cs="Cambria Math"/>
          <w:sz w:val="24"/>
        </w:rPr>
        <w:t xml:space="preserve">PÁGINAS PRELIMINARES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Portada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Autorización de repositorio digital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Aprobación del tutor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Declaración de autoría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Aprobación tribunal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Dedicatoria (Opcional)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Agradecimiento (Opcional)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Índice de contenido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Índice de tablas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Índice de gráficos </w:t>
      </w:r>
    </w:p>
    <w:p w:rsidR="004D4094" w:rsidRDefault="004D4094" w:rsidP="004D4094">
      <w:pPr>
        <w:spacing w:after="14" w:line="248" w:lineRule="auto"/>
        <w:ind w:left="-5" w:right="5862"/>
        <w:jc w:val="left"/>
      </w:pPr>
      <w:r>
        <w:rPr>
          <w:rFonts w:ascii="Cambria Math" w:eastAsia="Cambria Math" w:hAnsi="Cambria Math" w:cs="Cambria Math"/>
          <w:sz w:val="24"/>
        </w:rPr>
        <w:t xml:space="preserve">Índice de imágenes Índice de Anexos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Resumen Ejecutivo </w:t>
      </w:r>
    </w:p>
    <w:p w:rsidR="004D4094" w:rsidRDefault="004D4094" w:rsidP="004D4094">
      <w:pPr>
        <w:spacing w:after="14" w:line="248" w:lineRule="auto"/>
        <w:ind w:left="-5" w:right="0"/>
        <w:jc w:val="left"/>
      </w:pPr>
      <w:proofErr w:type="spellStart"/>
      <w:r>
        <w:rPr>
          <w:rFonts w:ascii="Cambria Math" w:eastAsia="Cambria Math" w:hAnsi="Cambria Math" w:cs="Cambria Math"/>
          <w:sz w:val="24"/>
        </w:rPr>
        <w:t>Abstract</w:t>
      </w:r>
      <w:proofErr w:type="spellEnd"/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0" w:line="248" w:lineRule="auto"/>
        <w:ind w:right="9"/>
        <w:jc w:val="center"/>
      </w:pPr>
      <w:r>
        <w:rPr>
          <w:rFonts w:ascii="Cambria Math" w:eastAsia="Cambria Math" w:hAnsi="Cambria Math" w:cs="Cambria Math"/>
          <w:sz w:val="24"/>
        </w:rPr>
        <w:t xml:space="preserve">CAPITULO I </w:t>
      </w:r>
    </w:p>
    <w:p w:rsidR="004D4094" w:rsidRDefault="004D4094" w:rsidP="004D4094">
      <w:pPr>
        <w:spacing w:after="10" w:line="248" w:lineRule="auto"/>
        <w:ind w:right="6"/>
        <w:jc w:val="center"/>
      </w:pPr>
      <w:r>
        <w:rPr>
          <w:rFonts w:ascii="Cambria Math" w:eastAsia="Cambria Math" w:hAnsi="Cambria Math" w:cs="Cambria Math"/>
          <w:sz w:val="24"/>
        </w:rPr>
        <w:t xml:space="preserve">INTRODUCCIÓN </w:t>
      </w:r>
    </w:p>
    <w:p w:rsidR="004D4094" w:rsidRDefault="004D4094" w:rsidP="004D4094">
      <w:pPr>
        <w:spacing w:after="0" w:line="259" w:lineRule="auto"/>
        <w:ind w:left="48" w:right="0" w:firstLine="0"/>
        <w:jc w:val="center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Introducción </w:t>
      </w:r>
    </w:p>
    <w:p w:rsidR="004D4094" w:rsidRDefault="004D4094" w:rsidP="004D4094">
      <w:pPr>
        <w:numPr>
          <w:ilvl w:val="0"/>
          <w:numId w:val="5"/>
        </w:numPr>
        <w:spacing w:after="0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Contexto macro, meso y micro enfocado a las dos variables del estudio, y al problema. </w:t>
      </w:r>
      <w:r>
        <w:rPr>
          <w:rFonts w:ascii="Cambria Math" w:eastAsia="Cambria Math" w:hAnsi="Cambria Math" w:cs="Cambria Math"/>
          <w:sz w:val="24"/>
        </w:rPr>
        <w:t xml:space="preserve">Problematización: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Árbol de Problemas  </w:t>
      </w:r>
    </w:p>
    <w:p w:rsidR="004D4094" w:rsidRDefault="004D4094" w:rsidP="004D4094">
      <w:pPr>
        <w:numPr>
          <w:ilvl w:val="0"/>
          <w:numId w:val="5"/>
        </w:numPr>
        <w:spacing w:after="0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Análisis Crítico </w:t>
      </w:r>
      <w:r>
        <w:rPr>
          <w:rFonts w:ascii="Cambria Math" w:eastAsia="Cambria Math" w:hAnsi="Cambria Math" w:cs="Cambria Math"/>
          <w:sz w:val="24"/>
        </w:rPr>
        <w:t xml:space="preserve"> Antecedentes: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Son antecedentes investigativos relacionados al tema y al contexto de estudio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Deberán ser 3 antecedentes basados en tesis, papers, artículos académicos, libros o textos relacionados  al contexto de estudio.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Justificación: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Es una redacción que contenga la importancia, impacto, utilidad, beneficiarios, factibilidad del estudio.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Objetivo general: 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Debe ser construido con estrecha relación al tema de estudio.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lastRenderedPageBreak/>
        <w:t xml:space="preserve">Objetivos Específicos: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Deben dar soporte al objetivo principal, deben ser construidos con relación a las variables de estudio.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Deben ser entre tres o cuatro objetivos.  </w:t>
      </w:r>
    </w:p>
    <w:p w:rsidR="004D4094" w:rsidRDefault="004D4094" w:rsidP="004D4094">
      <w:pPr>
        <w:spacing w:after="0" w:line="259" w:lineRule="auto"/>
        <w:ind w:left="48" w:right="0" w:firstLine="0"/>
        <w:jc w:val="center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0" w:line="248" w:lineRule="auto"/>
        <w:ind w:left="2810" w:right="2757"/>
        <w:jc w:val="center"/>
      </w:pPr>
      <w:r>
        <w:rPr>
          <w:rFonts w:ascii="Cambria Math" w:eastAsia="Cambria Math" w:hAnsi="Cambria Math" w:cs="Cambria Math"/>
          <w:sz w:val="24"/>
        </w:rPr>
        <w:t xml:space="preserve">CAPITULO II METODOLOGÍA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Área de estudio: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Según  el formato establecido por la universidad.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Enfoque: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Cuantitativa y/o cualitativa, un párrafo de justificación de cada uno de ellos.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Justificación de la metodología: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Nivel de la investigación (exploratorio, descriptivo) Tipo de Investigación (Descriptiva, analítica) y métodos de investigación (de campo, bibliográfica documental y experimental), en relación con su tema de estudio. </w:t>
      </w:r>
    </w:p>
    <w:p w:rsidR="004D4094" w:rsidRDefault="004D4094" w:rsidP="004D4094">
      <w:pPr>
        <w:spacing w:after="0" w:line="259" w:lineRule="auto"/>
        <w:ind w:left="721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Diseño del trabajo: 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proofErr w:type="spellStart"/>
      <w:r>
        <w:rPr>
          <w:rFonts w:ascii="Cambria Math" w:eastAsia="Cambria Math" w:hAnsi="Cambria Math" w:cs="Cambria Math"/>
          <w:color w:val="D0CECE"/>
          <w:sz w:val="20"/>
        </w:rPr>
        <w:t>Operacionalizacíon</w:t>
      </w:r>
      <w:proofErr w:type="spellEnd"/>
      <w:r>
        <w:rPr>
          <w:rFonts w:ascii="Cambria Math" w:eastAsia="Cambria Math" w:hAnsi="Cambria Math" w:cs="Cambria Math"/>
          <w:color w:val="D0CECE"/>
          <w:sz w:val="20"/>
        </w:rPr>
        <w:t xml:space="preserve"> de las variables </w:t>
      </w:r>
    </w:p>
    <w:p w:rsidR="004D4094" w:rsidRDefault="004D4094" w:rsidP="004D4094">
      <w:pPr>
        <w:spacing w:after="0" w:line="259" w:lineRule="auto"/>
        <w:ind w:left="721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Procedimiento para obtención y análisis de datos: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Descripción de los métodos, técnicas e instrumentos </w:t>
      </w:r>
    </w:p>
    <w:p w:rsidR="004D4094" w:rsidRDefault="004D4094" w:rsidP="004D4094">
      <w:pPr>
        <w:spacing w:after="0" w:line="259" w:lineRule="auto"/>
        <w:ind w:left="0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Población y muestra: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Referentes al tema y/o a las variables de estudio </w:t>
      </w:r>
    </w:p>
    <w:p w:rsidR="004D4094" w:rsidRDefault="004D4094" w:rsidP="004D4094">
      <w:pPr>
        <w:spacing w:after="0" w:line="259" w:lineRule="auto"/>
        <w:ind w:left="721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Hipótesis: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Si el tema de estudio o las preguntas de investigación corresponde a una proposición (enunciado declarativo que puede ser verdadero o falso) el estudio tiene hipótesis.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Justificación de los datos en referencia a las variables de estudio para la comprobación de la hipótesis, según el estadígrafo seleccionado.  </w:t>
      </w:r>
    </w:p>
    <w:p w:rsidR="004D4094" w:rsidRDefault="004D4094" w:rsidP="004D4094">
      <w:pPr>
        <w:spacing w:after="0" w:line="259" w:lineRule="auto"/>
        <w:ind w:left="48" w:right="0" w:firstLine="0"/>
        <w:jc w:val="center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0" w:line="248" w:lineRule="auto"/>
        <w:ind w:right="4"/>
        <w:jc w:val="center"/>
      </w:pPr>
      <w:r>
        <w:rPr>
          <w:rFonts w:ascii="Cambria Math" w:eastAsia="Cambria Math" w:hAnsi="Cambria Math" w:cs="Cambria Math"/>
          <w:sz w:val="24"/>
        </w:rPr>
        <w:t xml:space="preserve">CAPITULO III </w:t>
      </w:r>
    </w:p>
    <w:p w:rsidR="004D4094" w:rsidRDefault="004D4094" w:rsidP="004D4094">
      <w:pPr>
        <w:spacing w:after="10" w:line="248" w:lineRule="auto"/>
        <w:ind w:right="7"/>
        <w:jc w:val="center"/>
      </w:pPr>
      <w:r>
        <w:rPr>
          <w:rFonts w:ascii="Cambria Math" w:eastAsia="Cambria Math" w:hAnsi="Cambria Math" w:cs="Cambria Math"/>
          <w:sz w:val="24"/>
        </w:rPr>
        <w:t xml:space="preserve">DESARROLLO DE LA INVESTIGACIÓN </w:t>
      </w:r>
    </w:p>
    <w:p w:rsidR="004D4094" w:rsidRDefault="004D4094" w:rsidP="004D4094">
      <w:pPr>
        <w:spacing w:after="0" w:line="259" w:lineRule="auto"/>
        <w:ind w:left="0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Resultados de la investigación. </w:t>
      </w:r>
    </w:p>
    <w:p w:rsidR="004D4094" w:rsidRDefault="004D4094" w:rsidP="004D4094">
      <w:pPr>
        <w:spacing w:after="0" w:line="259" w:lineRule="auto"/>
        <w:ind w:left="0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Aplicación de los métodos, técnicas e instrumentos para el cumplimiento de los objetivos de estudio </w:t>
      </w:r>
    </w:p>
    <w:p w:rsidR="004D4094" w:rsidRDefault="004D4094" w:rsidP="004D4094">
      <w:pPr>
        <w:spacing w:after="0" w:line="259" w:lineRule="auto"/>
        <w:ind w:left="48" w:right="0" w:firstLine="0"/>
        <w:jc w:val="center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0" w:line="248" w:lineRule="auto"/>
        <w:ind w:left="2851" w:right="2816"/>
        <w:jc w:val="center"/>
      </w:pPr>
      <w:r>
        <w:rPr>
          <w:rFonts w:ascii="Cambria Math" w:eastAsia="Cambria Math" w:hAnsi="Cambria Math" w:cs="Cambria Math"/>
          <w:sz w:val="24"/>
        </w:rPr>
        <w:t xml:space="preserve">CAPITULO IV RESULTADOS Y DISCUSIÓN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Interpretación de resultados: 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El resumen deberá estar enfocado al resultado de la aplicación de los métodos, técnicas e instrumentos en cumplimiento de los objetivos de estudio.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Contraste con otras investigaciones: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Plantear una discusión entre los resultados de su investigación versus los antecedentes de estudio citados en el capítulo 1. </w:t>
      </w:r>
    </w:p>
    <w:p w:rsidR="004D4094" w:rsidRDefault="004D4094" w:rsidP="004D4094">
      <w:pPr>
        <w:spacing w:after="0" w:line="259" w:lineRule="auto"/>
        <w:ind w:left="0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Verificación de la hipótesis: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lastRenderedPageBreak/>
        <w:t xml:space="preserve">La verificación deberá estar basado en la justificación y aplicación de un método estadístico, este método deberá ser seleccionado en concordancia a las variables y los datos recolectados en la investigación.  </w:t>
      </w:r>
    </w:p>
    <w:p w:rsidR="004D4094" w:rsidRDefault="004D4094" w:rsidP="004D4094">
      <w:pPr>
        <w:spacing w:after="0" w:line="259" w:lineRule="auto"/>
        <w:ind w:left="721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 </w:t>
      </w:r>
    </w:p>
    <w:p w:rsidR="004D4094" w:rsidRDefault="004D4094" w:rsidP="004D4094">
      <w:pPr>
        <w:spacing w:after="0" w:line="259" w:lineRule="auto"/>
        <w:ind w:left="0" w:right="0" w:firstLine="0"/>
        <w:jc w:val="left"/>
      </w:pPr>
      <w:r>
        <w:rPr>
          <w:rFonts w:ascii="Cambria Math" w:eastAsia="Cambria Math" w:hAnsi="Cambria Math" w:cs="Cambria Math"/>
          <w:color w:val="FF0000"/>
          <w:sz w:val="24"/>
        </w:rPr>
        <w:t xml:space="preserve">Componente Ambiental: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Identificación de los aspectos ambientales relacionados al estudio. </w:t>
      </w:r>
    </w:p>
    <w:p w:rsidR="004D4094" w:rsidRDefault="004D4094" w:rsidP="004D4094">
      <w:pPr>
        <w:spacing w:after="0" w:line="259" w:lineRule="auto"/>
        <w:ind w:left="48" w:right="0" w:firstLine="0"/>
        <w:jc w:val="center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0" w:line="248" w:lineRule="auto"/>
        <w:ind w:right="5"/>
        <w:jc w:val="center"/>
      </w:pPr>
      <w:r>
        <w:rPr>
          <w:rFonts w:ascii="Cambria Math" w:eastAsia="Cambria Math" w:hAnsi="Cambria Math" w:cs="Cambria Math"/>
          <w:sz w:val="24"/>
        </w:rPr>
        <w:t xml:space="preserve">CAPITULO V </w:t>
      </w:r>
    </w:p>
    <w:p w:rsidR="004D4094" w:rsidRDefault="004D4094" w:rsidP="004D4094">
      <w:pPr>
        <w:spacing w:after="10" w:line="248" w:lineRule="auto"/>
        <w:ind w:right="10"/>
        <w:jc w:val="center"/>
      </w:pPr>
      <w:r>
        <w:rPr>
          <w:rFonts w:ascii="Cambria Math" w:eastAsia="Cambria Math" w:hAnsi="Cambria Math" w:cs="Cambria Math"/>
          <w:sz w:val="24"/>
        </w:rPr>
        <w:t xml:space="preserve">CONCLUSIONES Y RECOMENDACIONES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Conclusiones: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Se deberán redactar las concisiones en base a los resultados para alcanzar los objetivos. </w:t>
      </w:r>
    </w:p>
    <w:p w:rsidR="004D4094" w:rsidRDefault="004D4094" w:rsidP="004D4094">
      <w:pPr>
        <w:spacing w:after="0" w:line="259" w:lineRule="auto"/>
        <w:ind w:left="721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Recomendaciones: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Las recomendaciones se basan en el análisis de conclusiones y plantear posibles optimizaciones en base al problema planteado o estrategias que garanticen la mejora continua  </w:t>
      </w:r>
    </w:p>
    <w:p w:rsidR="004D4094" w:rsidRDefault="004D4094" w:rsidP="004D4094">
      <w:pPr>
        <w:spacing w:after="0" w:line="259" w:lineRule="auto"/>
        <w:ind w:left="48" w:right="0" w:firstLine="0"/>
        <w:jc w:val="center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LITERATURA CITADA: </w:t>
      </w:r>
    </w:p>
    <w:p w:rsidR="004D4094" w:rsidRDefault="004D4094" w:rsidP="004D4094">
      <w:pPr>
        <w:numPr>
          <w:ilvl w:val="0"/>
          <w:numId w:val="5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Según la norma ISO 690, en lo posible utilizar la herramienta del utilitario WORD </w:t>
      </w:r>
    </w:p>
    <w:p w:rsidR="004D4094" w:rsidRDefault="004D4094" w:rsidP="004D4094">
      <w:pPr>
        <w:spacing w:after="0" w:line="259" w:lineRule="auto"/>
        <w:ind w:left="0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</w:p>
    <w:p w:rsidR="004D4094" w:rsidRDefault="004D4094" w:rsidP="004D4094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ANEXOS: </w:t>
      </w:r>
    </w:p>
    <w:p w:rsidR="00177E9E" w:rsidRDefault="004D4094" w:rsidP="00445976">
      <w:pPr>
        <w:spacing w:after="0" w:line="259" w:lineRule="auto"/>
        <w:ind w:left="0" w:right="0" w:firstLine="0"/>
        <w:jc w:val="left"/>
      </w:pPr>
      <w:r>
        <w:rPr>
          <w:rFonts w:ascii="Cambria Math" w:eastAsia="Cambria Math" w:hAnsi="Cambria Math" w:cs="Cambria Math"/>
          <w:sz w:val="24"/>
        </w:rPr>
        <w:t xml:space="preserve"> </w:t>
      </w:r>
      <w:bookmarkStart w:id="0" w:name="_GoBack"/>
      <w:bookmarkEnd w:id="0"/>
    </w:p>
    <w:sectPr w:rsidR="00177E9E">
      <w:pgSz w:w="11908" w:h="16836"/>
      <w:pgMar w:top="1421" w:right="1696" w:bottom="158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88A"/>
    <w:multiLevelType w:val="hybridMultilevel"/>
    <w:tmpl w:val="6950B24C"/>
    <w:lvl w:ilvl="0" w:tplc="9B2EBE6A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18523E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89680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A4FF2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C86622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63466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5E6E0A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2F054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C0AAC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16964"/>
    <w:multiLevelType w:val="hybridMultilevel"/>
    <w:tmpl w:val="FED03F06"/>
    <w:lvl w:ilvl="0" w:tplc="514C6380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C006A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980C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689BC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498D8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6B574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E9ACC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AE798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463B2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428CF"/>
    <w:multiLevelType w:val="multilevel"/>
    <w:tmpl w:val="AFEEC930"/>
    <w:lvl w:ilvl="0"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E5358"/>
    <w:multiLevelType w:val="hybridMultilevel"/>
    <w:tmpl w:val="3A2E8094"/>
    <w:lvl w:ilvl="0" w:tplc="0C765A1E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408878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02224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A239E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0CAC24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279F0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82E98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4C762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83D2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8C3F60"/>
    <w:multiLevelType w:val="hybridMultilevel"/>
    <w:tmpl w:val="1A184B6E"/>
    <w:lvl w:ilvl="0" w:tplc="34BA41B6">
      <w:start w:val="1"/>
      <w:numFmt w:val="bullet"/>
      <w:lvlText w:val="o"/>
      <w:lvlJc w:val="left"/>
      <w:pPr>
        <w:ind w:left="1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0A872">
      <w:start w:val="1"/>
      <w:numFmt w:val="bullet"/>
      <w:lvlText w:val="o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2DE58">
      <w:start w:val="1"/>
      <w:numFmt w:val="bullet"/>
      <w:lvlText w:val="▪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AC2F22">
      <w:start w:val="1"/>
      <w:numFmt w:val="bullet"/>
      <w:lvlText w:val="•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C4AD4">
      <w:start w:val="1"/>
      <w:numFmt w:val="bullet"/>
      <w:lvlText w:val="o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0C0A8">
      <w:start w:val="1"/>
      <w:numFmt w:val="bullet"/>
      <w:lvlText w:val="▪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45372">
      <w:start w:val="1"/>
      <w:numFmt w:val="bullet"/>
      <w:lvlText w:val="•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A169E">
      <w:start w:val="1"/>
      <w:numFmt w:val="bullet"/>
      <w:lvlText w:val="o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E40E8">
      <w:start w:val="1"/>
      <w:numFmt w:val="bullet"/>
      <w:lvlText w:val="▪"/>
      <w:lvlJc w:val="left"/>
      <w:pPr>
        <w:ind w:left="7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B689F"/>
    <w:multiLevelType w:val="hybridMultilevel"/>
    <w:tmpl w:val="DFB6FA34"/>
    <w:lvl w:ilvl="0" w:tplc="209AFD24">
      <w:start w:val="1"/>
      <w:numFmt w:val="lowerLetter"/>
      <w:lvlText w:val="%1."/>
      <w:lvlJc w:val="left"/>
      <w:pPr>
        <w:ind w:left="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0AE">
      <w:start w:val="1"/>
      <w:numFmt w:val="lowerLetter"/>
      <w:lvlText w:val="%2"/>
      <w:lvlJc w:val="left"/>
      <w:pPr>
        <w:ind w:left="1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0ED7C">
      <w:start w:val="1"/>
      <w:numFmt w:val="lowerRoman"/>
      <w:lvlText w:val="%3"/>
      <w:lvlJc w:val="left"/>
      <w:pPr>
        <w:ind w:left="2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A3376">
      <w:start w:val="1"/>
      <w:numFmt w:val="decimal"/>
      <w:lvlText w:val="%4"/>
      <w:lvlJc w:val="left"/>
      <w:pPr>
        <w:ind w:left="2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2DE">
      <w:start w:val="1"/>
      <w:numFmt w:val="lowerLetter"/>
      <w:lvlText w:val="%5"/>
      <w:lvlJc w:val="left"/>
      <w:pPr>
        <w:ind w:left="3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AE3526">
      <w:start w:val="1"/>
      <w:numFmt w:val="lowerRoman"/>
      <w:lvlText w:val="%6"/>
      <w:lvlJc w:val="left"/>
      <w:pPr>
        <w:ind w:left="4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AF124">
      <w:start w:val="1"/>
      <w:numFmt w:val="decimal"/>
      <w:lvlText w:val="%7"/>
      <w:lvlJc w:val="left"/>
      <w:pPr>
        <w:ind w:left="5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0C264">
      <w:start w:val="1"/>
      <w:numFmt w:val="lowerLetter"/>
      <w:lvlText w:val="%8"/>
      <w:lvlJc w:val="left"/>
      <w:pPr>
        <w:ind w:left="5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85E54">
      <w:start w:val="1"/>
      <w:numFmt w:val="lowerRoman"/>
      <w:lvlText w:val="%9"/>
      <w:lvlJc w:val="left"/>
      <w:pPr>
        <w:ind w:left="6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A92564"/>
    <w:multiLevelType w:val="hybridMultilevel"/>
    <w:tmpl w:val="4A82D614"/>
    <w:lvl w:ilvl="0" w:tplc="6A92CB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822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293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6BB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E90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EAB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40C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DE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6FE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2A2236"/>
    <w:multiLevelType w:val="hybridMultilevel"/>
    <w:tmpl w:val="594C55E8"/>
    <w:lvl w:ilvl="0" w:tplc="2D4C03D2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05704">
      <w:start w:val="1"/>
      <w:numFmt w:val="bullet"/>
      <w:lvlText w:val="o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8B9FE">
      <w:start w:val="1"/>
      <w:numFmt w:val="bullet"/>
      <w:lvlText w:val="▪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61118">
      <w:start w:val="1"/>
      <w:numFmt w:val="bullet"/>
      <w:lvlText w:val="•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ACA9A">
      <w:start w:val="1"/>
      <w:numFmt w:val="bullet"/>
      <w:lvlText w:val="o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CAAFE">
      <w:start w:val="1"/>
      <w:numFmt w:val="bullet"/>
      <w:lvlText w:val="▪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075F4">
      <w:start w:val="1"/>
      <w:numFmt w:val="bullet"/>
      <w:lvlText w:val="•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86BC">
      <w:start w:val="1"/>
      <w:numFmt w:val="bullet"/>
      <w:lvlText w:val="o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08B1C">
      <w:start w:val="1"/>
      <w:numFmt w:val="bullet"/>
      <w:lvlText w:val="▪"/>
      <w:lvlJc w:val="left"/>
      <w:pPr>
        <w:ind w:left="7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B44E06"/>
    <w:multiLevelType w:val="hybridMultilevel"/>
    <w:tmpl w:val="18444A30"/>
    <w:lvl w:ilvl="0" w:tplc="94E69EF6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F60188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2B41A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A8788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AC236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E81CEE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F00D74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A1E94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8E544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F33FA4"/>
    <w:multiLevelType w:val="hybridMultilevel"/>
    <w:tmpl w:val="800CF36A"/>
    <w:lvl w:ilvl="0" w:tplc="E02453E0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002B6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60432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4CAE0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83B16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6134A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E3CBC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EE366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45A1A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9E"/>
    <w:rsid w:val="00177E9E"/>
    <w:rsid w:val="00445976"/>
    <w:rsid w:val="004D4094"/>
    <w:rsid w:val="009E1889"/>
    <w:rsid w:val="00C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85AEC-38DF-45F7-96F8-1B690CF5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7" w:lineRule="auto"/>
      <w:ind w:left="10" w:right="1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63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Eduardo Sánchez Díaz</dc:creator>
  <cp:keywords/>
  <cp:lastModifiedBy>Usuario de Windows</cp:lastModifiedBy>
  <cp:revision>5</cp:revision>
  <dcterms:created xsi:type="dcterms:W3CDTF">2021-04-22T14:41:00Z</dcterms:created>
  <dcterms:modified xsi:type="dcterms:W3CDTF">2021-04-22T14:48:00Z</dcterms:modified>
</cp:coreProperties>
</file>